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44F5" w14:textId="77777777" w:rsidR="00E32135" w:rsidRPr="000A588C" w:rsidRDefault="00E32135" w:rsidP="002A6093">
      <w:pPr>
        <w:pStyle w:val="BodyText"/>
        <w:kinsoku w:val="0"/>
        <w:overflowPunct w:val="0"/>
        <w:spacing w:before="1"/>
        <w:ind w:left="0" w:firstLine="0"/>
        <w:jc w:val="both"/>
        <w:rPr>
          <w:rFonts w:asciiTheme="minorHAnsi" w:hAnsiTheme="minorHAnsi" w:cs="Times New Roman"/>
          <w:sz w:val="14"/>
          <w:szCs w:val="14"/>
        </w:rPr>
      </w:pPr>
    </w:p>
    <w:p w14:paraId="1C3D00BD" w14:textId="77777777" w:rsidR="00CA1B0D" w:rsidRDefault="00CA1B0D" w:rsidP="00CA1B0D">
      <w:pPr>
        <w:jc w:val="both"/>
        <w:rPr>
          <w:rFonts w:asciiTheme="minorHAnsi" w:hAnsiTheme="minorHAnsi"/>
          <w:sz w:val="23"/>
          <w:szCs w:val="23"/>
        </w:rPr>
      </w:pPr>
    </w:p>
    <w:p w14:paraId="68A3B46E" w14:textId="77777777" w:rsidR="006745A1" w:rsidRDefault="006745A1" w:rsidP="00CA1B0D">
      <w:pPr>
        <w:jc w:val="both"/>
        <w:rPr>
          <w:rFonts w:ascii="Arial" w:hAnsi="Arial" w:cs="Arial"/>
        </w:rPr>
      </w:pPr>
    </w:p>
    <w:p w14:paraId="537D1C81" w14:textId="6F33C7E4" w:rsidR="00CA1B0D" w:rsidRPr="006745A1" w:rsidRDefault="006745A1" w:rsidP="00CA1B0D">
      <w:pPr>
        <w:jc w:val="both"/>
        <w:rPr>
          <w:rFonts w:ascii="Arial" w:hAnsi="Arial" w:cs="Arial"/>
        </w:rPr>
      </w:pPr>
      <w:r w:rsidRPr="006745A1">
        <w:rPr>
          <w:rFonts w:ascii="Arial" w:hAnsi="Arial" w:cs="Arial"/>
        </w:rPr>
        <w:t>Dear Parents</w:t>
      </w:r>
      <w:r>
        <w:rPr>
          <w:rFonts w:ascii="Arial" w:hAnsi="Arial" w:cs="Arial"/>
        </w:rPr>
        <w:t>/Gua</w:t>
      </w:r>
      <w:bookmarkStart w:id="0" w:name="_GoBack"/>
      <w:bookmarkEnd w:id="0"/>
      <w:r>
        <w:rPr>
          <w:rFonts w:ascii="Arial" w:hAnsi="Arial" w:cs="Arial"/>
        </w:rPr>
        <w:t>rdians</w:t>
      </w:r>
      <w:r w:rsidRPr="006745A1">
        <w:rPr>
          <w:rFonts w:ascii="Arial" w:hAnsi="Arial" w:cs="Arial"/>
        </w:rPr>
        <w:t>,</w:t>
      </w:r>
    </w:p>
    <w:p w14:paraId="39BD2E90" w14:textId="2B904CD3" w:rsidR="006745A1" w:rsidRDefault="006745A1" w:rsidP="00CA1B0D">
      <w:pPr>
        <w:jc w:val="both"/>
        <w:rPr>
          <w:rFonts w:asciiTheme="minorHAnsi" w:hAnsiTheme="minorHAnsi"/>
          <w:sz w:val="23"/>
          <w:szCs w:val="23"/>
        </w:rPr>
      </w:pPr>
    </w:p>
    <w:p w14:paraId="09AAD6D0" w14:textId="24830B92" w:rsidR="00255B4A" w:rsidRPr="00255B4A" w:rsidRDefault="006745A1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8" w:anchor=":~:text=On%20October%205th%2C%202009%2C%20Dominic,unrecognized%20by%20all%20around%20him" w:history="1">
        <w:r>
          <w:rPr>
            <w:rStyle w:val="Hyperlink"/>
            <w:rFonts w:ascii="Arial" w:hAnsi="Arial" w:cs="Arial"/>
          </w:rPr>
          <w:t>Dominic Murray Sudden Cardiac Arrest Prevention Act</w:t>
        </w:r>
      </w:hyperlink>
      <w:r>
        <w:rPr>
          <w:rFonts w:ascii="Arial" w:hAnsi="Arial" w:cs="Arial"/>
        </w:rPr>
        <w:t xml:space="preserve"> </w:t>
      </w:r>
      <w:r w:rsidR="00392723">
        <w:rPr>
          <w:rFonts w:ascii="Arial" w:hAnsi="Arial" w:cs="Arial"/>
        </w:rPr>
        <w:t xml:space="preserve"> is a </w:t>
      </w:r>
      <w:r w:rsidR="00EB0CF0">
        <w:rPr>
          <w:rFonts w:ascii="Arial" w:hAnsi="Arial" w:cs="Arial"/>
        </w:rPr>
        <w:t>new law as of</w:t>
      </w:r>
      <w:r>
        <w:rPr>
          <w:rFonts w:ascii="Arial" w:hAnsi="Arial" w:cs="Arial"/>
        </w:rPr>
        <w:t xml:space="preserve"> July 1, 2022.</w:t>
      </w:r>
      <w:r w:rsidR="00392723">
        <w:rPr>
          <w:rFonts w:ascii="Arial" w:hAnsi="Arial" w:cs="Arial"/>
        </w:rPr>
        <w:t xml:space="preserve"> This law </w:t>
      </w:r>
      <w:r w:rsidR="00C75D26">
        <w:rPr>
          <w:rFonts w:ascii="Arial" w:hAnsi="Arial" w:cs="Arial"/>
        </w:rPr>
        <w:t xml:space="preserve">requires </w:t>
      </w:r>
      <w:r w:rsidR="00C75D26" w:rsidRPr="005F2E1C">
        <w:rPr>
          <w:rFonts w:ascii="Arial" w:hAnsi="Arial" w:cs="Arial"/>
          <w:shd w:val="clear" w:color="auto" w:fill="FFFFFF"/>
        </w:rPr>
        <w:t>schools</w:t>
      </w:r>
      <w:r w:rsidRPr="005F2E1C">
        <w:rPr>
          <w:rFonts w:ascii="Arial" w:hAnsi="Arial" w:cs="Arial"/>
          <w:shd w:val="clear" w:color="auto" w:fill="FFFFFF"/>
        </w:rPr>
        <w:t>, students, and parents</w:t>
      </w:r>
      <w:r w:rsidR="00EB0CF0">
        <w:rPr>
          <w:rFonts w:ascii="Arial" w:hAnsi="Arial" w:cs="Arial"/>
          <w:shd w:val="clear" w:color="auto" w:fill="FFFFFF"/>
        </w:rPr>
        <w:t>/guardians</w:t>
      </w:r>
      <w:r w:rsidRPr="005F2E1C">
        <w:rPr>
          <w:rFonts w:ascii="Arial" w:hAnsi="Arial" w:cs="Arial"/>
          <w:shd w:val="clear" w:color="auto" w:fill="FFFFFF"/>
        </w:rPr>
        <w:t xml:space="preserve"> </w:t>
      </w:r>
      <w:r w:rsidR="00EA1512">
        <w:rPr>
          <w:rFonts w:ascii="Arial" w:hAnsi="Arial" w:cs="Arial"/>
          <w:shd w:val="clear" w:color="auto" w:fill="FFFFFF"/>
        </w:rPr>
        <w:t xml:space="preserve">have </w:t>
      </w:r>
      <w:r w:rsidRPr="005F2E1C">
        <w:rPr>
          <w:rFonts w:ascii="Arial" w:hAnsi="Arial" w:cs="Arial"/>
          <w:shd w:val="clear" w:color="auto" w:fill="FFFFFF"/>
        </w:rPr>
        <w:t>information on sudden cardiac arrest</w:t>
      </w:r>
      <w:r>
        <w:rPr>
          <w:rFonts w:ascii="Arial" w:hAnsi="Arial" w:cs="Arial"/>
          <w:shd w:val="clear" w:color="auto" w:fill="FFFFFF"/>
        </w:rPr>
        <w:t xml:space="preserve"> </w:t>
      </w:r>
      <w:r w:rsidRPr="005F2E1C">
        <w:rPr>
          <w:rFonts w:ascii="Arial" w:hAnsi="Arial" w:cs="Arial"/>
          <w:shd w:val="clear" w:color="auto" w:fill="FFFFFF"/>
        </w:rPr>
        <w:t xml:space="preserve">risks, </w:t>
      </w:r>
      <w:r w:rsidR="00D75E4F" w:rsidRPr="005F2E1C">
        <w:rPr>
          <w:rFonts w:ascii="Arial" w:hAnsi="Arial" w:cs="Arial"/>
          <w:shd w:val="clear" w:color="auto" w:fill="FFFFFF"/>
        </w:rPr>
        <w:t>signs,</w:t>
      </w:r>
      <w:r w:rsidRPr="005F2E1C">
        <w:rPr>
          <w:rFonts w:ascii="Arial" w:hAnsi="Arial" w:cs="Arial"/>
          <w:shd w:val="clear" w:color="auto" w:fill="FFFFFF"/>
        </w:rPr>
        <w:t xml:space="preserve"> and symptoms</w:t>
      </w:r>
      <w:r w:rsidR="00392723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 </w:t>
      </w:r>
      <w:r w:rsidR="00EB0CF0">
        <w:rPr>
          <w:rFonts w:ascii="Arial" w:hAnsi="Arial" w:cs="Arial"/>
        </w:rPr>
        <w:t>Please</w:t>
      </w:r>
      <w:r w:rsidR="00EA1512">
        <w:rPr>
          <w:rFonts w:ascii="Arial" w:hAnsi="Arial" w:cs="Arial"/>
        </w:rPr>
        <w:t xml:space="preserve"> note that </w:t>
      </w:r>
      <w:r w:rsidR="00EB0CF0">
        <w:rPr>
          <w:rFonts w:ascii="Arial" w:hAnsi="Arial" w:cs="Arial"/>
        </w:rPr>
        <w:t>sudden cardiac arrest</w:t>
      </w:r>
      <w:r w:rsidR="00EA1512">
        <w:rPr>
          <w:rFonts w:ascii="Arial" w:hAnsi="Arial" w:cs="Arial"/>
        </w:rPr>
        <w:t xml:space="preserve"> in children and youth is rare. </w:t>
      </w:r>
      <w:bookmarkStart w:id="1" w:name="_Hlk105504951"/>
      <w:r w:rsidR="009F0FA2" w:rsidRPr="00587545">
        <w:rPr>
          <w:rFonts w:ascii="Arial" w:hAnsi="Arial" w:cs="Arial"/>
          <w:color w:val="212121"/>
          <w:shd w:val="clear" w:color="auto" w:fill="FFFFFF"/>
        </w:rPr>
        <w:t>The incidence of sudden cardiac death (SCD) on the playing field is 0.61 in 100,000</w:t>
      </w:r>
      <w:bookmarkEnd w:id="1"/>
      <w:r w:rsidR="00255B4A" w:rsidRPr="00587545">
        <w:rPr>
          <w:rFonts w:ascii="Arial" w:hAnsi="Arial" w:cs="Arial"/>
        </w:rPr>
        <w:t>.</w:t>
      </w:r>
      <w:r w:rsidR="00255B4A" w:rsidRPr="00587545">
        <w:rPr>
          <w:rFonts w:ascii="Arial" w:hAnsi="Arial" w:cs="Arial"/>
          <w:vertAlign w:val="superscript"/>
        </w:rPr>
        <w:t>1</w:t>
      </w:r>
    </w:p>
    <w:p w14:paraId="47D00A3C" w14:textId="1E9F2817" w:rsidR="00EA1512" w:rsidRDefault="004572CD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Sudden Cardiac Arrest (SCA) is a</w:t>
      </w:r>
      <w:r w:rsidR="0039272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emergency that happens </w:t>
      </w:r>
      <w:r w:rsidR="00392723">
        <w:rPr>
          <w:rFonts w:ascii="Arial" w:hAnsi="Arial" w:cs="Arial"/>
        </w:rPr>
        <w:t xml:space="preserve">when the heart suddenly stops working. </w:t>
      </w:r>
      <w:r>
        <w:rPr>
          <w:rFonts w:ascii="Arial" w:hAnsi="Arial" w:cs="Arial"/>
        </w:rPr>
        <w:t xml:space="preserve">SCA can </w:t>
      </w:r>
      <w:r w:rsidR="00392723">
        <w:rPr>
          <w:rFonts w:ascii="Arial" w:hAnsi="Arial" w:cs="Arial"/>
        </w:rPr>
        <w:t>cause death</w:t>
      </w:r>
      <w:r>
        <w:rPr>
          <w:rFonts w:ascii="Arial" w:hAnsi="Arial" w:cs="Arial"/>
        </w:rPr>
        <w:t xml:space="preserve"> if not treated immediately</w:t>
      </w:r>
      <w:r w:rsidR="00553625">
        <w:rPr>
          <w:rFonts w:ascii="Arial" w:hAnsi="Arial" w:cs="Arial"/>
        </w:rPr>
        <w:t>, and even with treatment death</w:t>
      </w:r>
      <w:r w:rsidR="00EA1512">
        <w:rPr>
          <w:rFonts w:ascii="Arial" w:hAnsi="Arial" w:cs="Arial"/>
        </w:rPr>
        <w:t xml:space="preserve"> </w:t>
      </w:r>
      <w:r w:rsidR="00EB0CF0">
        <w:rPr>
          <w:rFonts w:ascii="Arial" w:hAnsi="Arial" w:cs="Arial"/>
        </w:rPr>
        <w:t>may</w:t>
      </w:r>
      <w:r w:rsidR="00EA1512">
        <w:rPr>
          <w:rFonts w:ascii="Arial" w:hAnsi="Arial" w:cs="Arial"/>
        </w:rPr>
        <w:t xml:space="preserve"> </w:t>
      </w:r>
      <w:r w:rsidR="00553625">
        <w:rPr>
          <w:rFonts w:ascii="Arial" w:hAnsi="Arial" w:cs="Arial"/>
        </w:rPr>
        <w:t>occur.</w:t>
      </w:r>
      <w:r w:rsidR="00EA1512">
        <w:rPr>
          <w:rFonts w:ascii="Arial" w:hAnsi="Arial" w:cs="Arial"/>
        </w:rPr>
        <w:t xml:space="preserve"> </w:t>
      </w:r>
      <w:r w:rsidR="00EB0CF0">
        <w:rPr>
          <w:rFonts w:ascii="Arial" w:hAnsi="Arial" w:cs="Arial"/>
        </w:rPr>
        <w:t>Immediate t</w:t>
      </w:r>
      <w:r w:rsidR="00EA1512">
        <w:rPr>
          <w:rFonts w:ascii="Arial" w:hAnsi="Arial" w:cs="Arial"/>
        </w:rPr>
        <w:t xml:space="preserve">reatment is cardiopulmonary resuscitation (CPR) and use of an automatic </w:t>
      </w:r>
      <w:r w:rsidR="00E91179">
        <w:rPr>
          <w:rFonts w:ascii="Arial" w:hAnsi="Arial" w:cs="Arial"/>
        </w:rPr>
        <w:t xml:space="preserve">external </w:t>
      </w:r>
      <w:r w:rsidR="00EA1512">
        <w:rPr>
          <w:rFonts w:ascii="Arial" w:hAnsi="Arial" w:cs="Arial"/>
        </w:rPr>
        <w:t xml:space="preserve">defibrillator (AED).  All public schools must have a staff member trained in the use of CPR and AED </w:t>
      </w:r>
      <w:r w:rsidR="00EB0CF0">
        <w:rPr>
          <w:rFonts w:ascii="Arial" w:hAnsi="Arial" w:cs="Arial"/>
        </w:rPr>
        <w:t>in school</w:t>
      </w:r>
      <w:r w:rsidR="00EA1512">
        <w:rPr>
          <w:rFonts w:ascii="Arial" w:hAnsi="Arial" w:cs="Arial"/>
        </w:rPr>
        <w:t xml:space="preserve"> and at all school athletic events.</w:t>
      </w:r>
    </w:p>
    <w:p w14:paraId="3BFA6AAE" w14:textId="5D3A0023" w:rsidR="00EA1512" w:rsidRDefault="00C75D26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Preventing SCA before it happens is </w:t>
      </w:r>
      <w:r w:rsidR="00373FFD">
        <w:rPr>
          <w:rFonts w:ascii="Arial" w:hAnsi="Arial" w:cs="Arial"/>
        </w:rPr>
        <w:t xml:space="preserve">the best way </w:t>
      </w:r>
      <w:r w:rsidR="00EB0CF0">
        <w:rPr>
          <w:rFonts w:ascii="Arial" w:hAnsi="Arial" w:cs="Arial"/>
        </w:rPr>
        <w:t>to save</w:t>
      </w:r>
      <w:r w:rsidR="00EA1512">
        <w:rPr>
          <w:rFonts w:ascii="Arial" w:hAnsi="Arial" w:cs="Arial"/>
        </w:rPr>
        <w:t xml:space="preserve"> a life</w:t>
      </w:r>
      <w:r w:rsidR="003B40C6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  <w:r w:rsidR="00553625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>Both your f</w:t>
      </w:r>
      <w:r w:rsidR="0058797C">
        <w:rPr>
          <w:rFonts w:ascii="Arial" w:hAnsi="Arial" w:cs="Arial"/>
        </w:rPr>
        <w:t>amil</w:t>
      </w:r>
      <w:r w:rsidR="00EA1512">
        <w:rPr>
          <w:rFonts w:ascii="Arial" w:hAnsi="Arial" w:cs="Arial"/>
        </w:rPr>
        <w:t>y health history and</w:t>
      </w:r>
      <w:r w:rsidR="0058797C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 xml:space="preserve">your child’s </w:t>
      </w:r>
      <w:r w:rsidR="0058797C">
        <w:rPr>
          <w:rFonts w:ascii="Arial" w:hAnsi="Arial" w:cs="Arial"/>
        </w:rPr>
        <w:t xml:space="preserve">personal history </w:t>
      </w:r>
      <w:r w:rsidR="00EA1512">
        <w:rPr>
          <w:rFonts w:ascii="Arial" w:hAnsi="Arial" w:cs="Arial"/>
        </w:rPr>
        <w:t xml:space="preserve">must be told to </w:t>
      </w:r>
      <w:r w:rsidR="004572CD">
        <w:rPr>
          <w:rFonts w:ascii="Arial" w:hAnsi="Arial" w:cs="Arial"/>
        </w:rPr>
        <w:t>health</w:t>
      </w:r>
      <w:r w:rsidR="009B21DA">
        <w:rPr>
          <w:rFonts w:ascii="Arial" w:hAnsi="Arial" w:cs="Arial"/>
        </w:rPr>
        <w:t>c</w:t>
      </w:r>
      <w:r w:rsidR="004572CD">
        <w:rPr>
          <w:rFonts w:ascii="Arial" w:hAnsi="Arial" w:cs="Arial"/>
        </w:rPr>
        <w:t xml:space="preserve">are </w:t>
      </w:r>
      <w:r w:rsidR="00EA1512">
        <w:rPr>
          <w:rFonts w:ascii="Arial" w:hAnsi="Arial" w:cs="Arial"/>
        </w:rPr>
        <w:t>provider</w:t>
      </w:r>
      <w:r w:rsidR="00EB0CF0">
        <w:rPr>
          <w:rFonts w:ascii="Arial" w:hAnsi="Arial" w:cs="Arial"/>
        </w:rPr>
        <w:t>s</w:t>
      </w:r>
      <w:r w:rsidR="00EA1512">
        <w:rPr>
          <w:rFonts w:ascii="Arial" w:hAnsi="Arial" w:cs="Arial"/>
        </w:rPr>
        <w:t xml:space="preserve"> to help them know if your child is at risk</w:t>
      </w:r>
      <w:r w:rsidR="004572CD">
        <w:rPr>
          <w:rFonts w:ascii="Arial" w:hAnsi="Arial" w:cs="Arial"/>
        </w:rPr>
        <w:t xml:space="preserve"> for</w:t>
      </w:r>
      <w:r w:rsidR="0058797C">
        <w:rPr>
          <w:rFonts w:ascii="Arial" w:hAnsi="Arial" w:cs="Arial"/>
        </w:rPr>
        <w:t xml:space="preserve"> </w:t>
      </w:r>
      <w:r w:rsidR="0019136D">
        <w:rPr>
          <w:rFonts w:ascii="Arial" w:hAnsi="Arial" w:cs="Arial"/>
        </w:rPr>
        <w:t>sudden cardiac arrest.</w:t>
      </w:r>
      <w:r w:rsidR="000F05E0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 xml:space="preserve"> Ask your child if they are having any of the symptoms listed below and tell </w:t>
      </w:r>
      <w:r w:rsidR="00EB0CF0">
        <w:rPr>
          <w:rFonts w:ascii="Arial" w:hAnsi="Arial" w:cs="Arial"/>
        </w:rPr>
        <w:t>a</w:t>
      </w:r>
      <w:r w:rsidR="00EA1512">
        <w:rPr>
          <w:rFonts w:ascii="Arial" w:hAnsi="Arial" w:cs="Arial"/>
        </w:rPr>
        <w:t xml:space="preserve"> healthcare provider. Know your family history and tell </w:t>
      </w:r>
      <w:r w:rsidR="00EB0CF0">
        <w:rPr>
          <w:rFonts w:ascii="Arial" w:hAnsi="Arial" w:cs="Arial"/>
        </w:rPr>
        <w:t>a</w:t>
      </w:r>
      <w:r w:rsidR="00EA1512">
        <w:rPr>
          <w:rFonts w:ascii="Arial" w:hAnsi="Arial" w:cs="Arial"/>
        </w:rPr>
        <w:t xml:space="preserve"> healthcare provider of any </w:t>
      </w:r>
      <w:r w:rsidR="00E91179">
        <w:rPr>
          <w:rFonts w:ascii="Arial" w:hAnsi="Arial" w:cs="Arial"/>
        </w:rPr>
        <w:t xml:space="preserve">risk factors </w:t>
      </w:r>
      <w:r w:rsidR="00EA1512">
        <w:rPr>
          <w:rFonts w:ascii="Arial" w:hAnsi="Arial" w:cs="Arial"/>
        </w:rPr>
        <w:t xml:space="preserve">listed below. </w:t>
      </w:r>
    </w:p>
    <w:p w14:paraId="137BCFD2" w14:textId="0F8EA795" w:rsidR="0058797C" w:rsidRPr="0058797C" w:rsidRDefault="00392723" w:rsidP="00392723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</w:t>
      </w:r>
      <w:r w:rsidR="0058797C" w:rsidRPr="0058797C">
        <w:rPr>
          <w:rFonts w:ascii="Arial" w:hAnsi="Arial" w:cs="Arial"/>
          <w:b/>
          <w:bCs/>
        </w:rPr>
        <w:t>igns or symptoms</w:t>
      </w:r>
      <w:r>
        <w:rPr>
          <w:rFonts w:ascii="Arial" w:hAnsi="Arial" w:cs="Arial"/>
          <w:b/>
          <w:bCs/>
        </w:rPr>
        <w:t xml:space="preserve"> </w:t>
      </w:r>
      <w:r w:rsidR="000727E5">
        <w:rPr>
          <w:rFonts w:ascii="Arial" w:hAnsi="Arial" w:cs="Arial"/>
          <w:b/>
          <w:bCs/>
        </w:rPr>
        <w:t>are</w:t>
      </w:r>
      <w:r>
        <w:rPr>
          <w:rFonts w:ascii="Arial" w:hAnsi="Arial" w:cs="Arial"/>
          <w:b/>
          <w:bCs/>
        </w:rPr>
        <w:t>:</w:t>
      </w:r>
    </w:p>
    <w:p w14:paraId="0FE05660" w14:textId="727F349C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Fainting or seizure, especially during or right after exercise or with excitement or startle</w:t>
      </w:r>
      <w:r w:rsidR="00392723">
        <w:rPr>
          <w:rFonts w:ascii="Arial" w:hAnsi="Arial" w:cs="Arial"/>
        </w:rPr>
        <w:t>d</w:t>
      </w:r>
    </w:p>
    <w:p w14:paraId="2C5E655C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Racing heart, palpitations, or irregular heartbeat</w:t>
      </w:r>
    </w:p>
    <w:p w14:paraId="3C635503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Dizziness, lightheadedness, or extreme fatigue with exercise</w:t>
      </w:r>
    </w:p>
    <w:p w14:paraId="49C11EB8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Chest pain or discomfort with exercise</w:t>
      </w:r>
    </w:p>
    <w:p w14:paraId="10C44F64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Excessive shortness of breath during exercise</w:t>
      </w:r>
    </w:p>
    <w:p w14:paraId="671EC69B" w14:textId="1315EC21" w:rsidR="00373FFD" w:rsidRDefault="0058797C" w:rsidP="00373FFD">
      <w:pPr>
        <w:widowControl/>
        <w:numPr>
          <w:ilvl w:val="0"/>
          <w:numId w:val="7"/>
        </w:numPr>
        <w:autoSpaceDE/>
        <w:autoSpaceDN/>
        <w:adjustRightInd/>
        <w:spacing w:after="240"/>
        <w:rPr>
          <w:rFonts w:ascii="Arial" w:hAnsi="Arial" w:cs="Arial"/>
        </w:rPr>
      </w:pPr>
      <w:r w:rsidRPr="0058797C">
        <w:rPr>
          <w:rFonts w:ascii="Arial" w:hAnsi="Arial" w:cs="Arial"/>
        </w:rPr>
        <w:t>Excessive, unexpected fatigue during or after exercise</w:t>
      </w:r>
    </w:p>
    <w:p w14:paraId="572D9FD7" w14:textId="0BD8C74F" w:rsidR="000727E5" w:rsidRPr="00373FFD" w:rsidRDefault="00373FFD" w:rsidP="00EB0CF0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 w:rsidRPr="00373FFD">
        <w:rPr>
          <w:rFonts w:ascii="Arial" w:hAnsi="Arial" w:cs="Arial"/>
          <w:b/>
          <w:bCs/>
        </w:rPr>
        <w:t xml:space="preserve">Student’s </w:t>
      </w:r>
      <w:r w:rsidR="00EB0CF0">
        <w:rPr>
          <w:rFonts w:ascii="Arial" w:hAnsi="Arial" w:cs="Arial"/>
          <w:b/>
          <w:bCs/>
        </w:rPr>
        <w:t>P</w:t>
      </w:r>
      <w:r w:rsidR="000727E5" w:rsidRPr="00373FFD">
        <w:rPr>
          <w:rFonts w:ascii="Arial" w:hAnsi="Arial" w:cs="Arial"/>
          <w:b/>
          <w:bCs/>
        </w:rPr>
        <w:t>ersonal Risk Factors</w:t>
      </w:r>
      <w:r w:rsidRPr="00373FFD">
        <w:rPr>
          <w:rFonts w:ascii="Arial" w:hAnsi="Arial" w:cs="Arial"/>
          <w:b/>
          <w:bCs/>
        </w:rPr>
        <w:t xml:space="preserve"> are</w:t>
      </w:r>
      <w:r w:rsidR="000727E5" w:rsidRPr="00373FFD">
        <w:rPr>
          <w:rFonts w:ascii="Arial" w:hAnsi="Arial" w:cs="Arial"/>
          <w:b/>
          <w:bCs/>
        </w:rPr>
        <w:t>:</w:t>
      </w:r>
    </w:p>
    <w:p w14:paraId="0C59DFBD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Use of diet pills, performance-enhancing supplements, energy drinks, or drugs such as cocaine, inhalants, or “recreational” drugs.</w:t>
      </w:r>
      <w:r w:rsidRPr="0058797C">
        <w:rPr>
          <w:rFonts w:ascii="Arial" w:hAnsi="Arial" w:cs="Arial"/>
          <w:vertAlign w:val="superscript"/>
        </w:rPr>
        <w:footnoteReference w:id="3"/>
      </w:r>
    </w:p>
    <w:p w14:paraId="6EE906F6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 xml:space="preserve">Elevated blood pressure or cholesterol </w:t>
      </w:r>
    </w:p>
    <w:p w14:paraId="1B32BD69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spacing w:after="240"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History of health care provider ordered test(s) for heart related issues</w:t>
      </w:r>
    </w:p>
    <w:p w14:paraId="04992417" w14:textId="12B70A61" w:rsidR="000727E5" w:rsidRPr="00373FFD" w:rsidRDefault="00373FFD" w:rsidP="00891DB6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 w:rsidRPr="00373FFD">
        <w:rPr>
          <w:rFonts w:ascii="Arial" w:hAnsi="Arial" w:cs="Arial"/>
          <w:b/>
          <w:bCs/>
        </w:rPr>
        <w:t xml:space="preserve">Student’s Family History </w:t>
      </w:r>
      <w:r w:rsidR="000727E5" w:rsidRPr="00373FFD">
        <w:rPr>
          <w:rFonts w:ascii="Arial" w:hAnsi="Arial" w:cs="Arial"/>
          <w:b/>
          <w:bCs/>
        </w:rPr>
        <w:t>Risk Factors</w:t>
      </w:r>
      <w:r w:rsidRPr="00373FFD">
        <w:rPr>
          <w:rFonts w:ascii="Arial" w:hAnsi="Arial" w:cs="Arial"/>
          <w:b/>
          <w:bCs/>
        </w:rPr>
        <w:t xml:space="preserve"> are</w:t>
      </w:r>
      <w:r w:rsidR="000727E5" w:rsidRPr="00373FFD">
        <w:rPr>
          <w:rFonts w:ascii="Arial" w:hAnsi="Arial" w:cs="Arial"/>
          <w:b/>
          <w:bCs/>
        </w:rPr>
        <w:t>:</w:t>
      </w:r>
    </w:p>
    <w:p w14:paraId="020A29A7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Family history of known heart abnormalities or sudden death before 50 years of age</w:t>
      </w:r>
    </w:p>
    <w:p w14:paraId="5AEC8DFC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Family members with </w:t>
      </w:r>
      <w:r w:rsidRPr="0058797C">
        <w:rPr>
          <w:rFonts w:ascii="Arial" w:hAnsi="Arial" w:cs="Arial"/>
          <w:i/>
          <w:iCs/>
        </w:rPr>
        <w:t>unexplained</w:t>
      </w:r>
      <w:r w:rsidRPr="0058797C">
        <w:rPr>
          <w:rFonts w:ascii="Arial" w:hAnsi="Arial" w:cs="Arial"/>
        </w:rPr>
        <w:t> fainting, seizures, drowning, near drowning or car accidents before 50 years of age</w:t>
      </w:r>
    </w:p>
    <w:p w14:paraId="400FDDBB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Structural heart abnormality, repaired or unrepaired</w:t>
      </w:r>
    </w:p>
    <w:p w14:paraId="3BBA2FF7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Any relative diagnosed with the following conditions:</w:t>
      </w:r>
    </w:p>
    <w:p w14:paraId="70CEF92F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Enlarged Heart/ Hypertrophic Cardiomyopathy/Dilated Cardiomyopathy</w:t>
      </w:r>
    </w:p>
    <w:p w14:paraId="4F3A73D6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Arrhythmogenic Right Ventricular Cardiomyopathy</w:t>
      </w:r>
    </w:p>
    <w:p w14:paraId="107ACB03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Heart rhythm problems, long or short QT interval</w:t>
      </w:r>
    </w:p>
    <w:p w14:paraId="51CAE5A4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lastRenderedPageBreak/>
        <w:t>Brugada Syndrome</w:t>
      </w:r>
    </w:p>
    <w:p w14:paraId="6FD89D37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Catecholaminergic Ventricular Tachycardia</w:t>
      </w:r>
    </w:p>
    <w:p w14:paraId="6414429C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Marfan Syndrome- aortic rupture</w:t>
      </w:r>
    </w:p>
    <w:p w14:paraId="784C4FC8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Heart attack at 50 years or younger</w:t>
      </w:r>
    </w:p>
    <w:p w14:paraId="229DA830" w14:textId="513A927E" w:rsidR="000727E5" w:rsidRDefault="000727E5" w:rsidP="000727E5">
      <w:pPr>
        <w:widowControl/>
        <w:numPr>
          <w:ilvl w:val="0"/>
          <w:numId w:val="13"/>
        </w:numPr>
        <w:autoSpaceDE/>
        <w:autoSpaceDN/>
        <w:adjustRightInd/>
        <w:spacing w:after="120"/>
        <w:rPr>
          <w:rFonts w:ascii="Arial" w:hAnsi="Arial" w:cs="Arial"/>
        </w:rPr>
      </w:pPr>
      <w:r w:rsidRPr="0058797C">
        <w:rPr>
          <w:rFonts w:ascii="Arial" w:hAnsi="Arial" w:cs="Arial"/>
        </w:rPr>
        <w:t>Pacemaker or implanted cardiac defibrillator (ICD)</w:t>
      </w:r>
    </w:p>
    <w:p w14:paraId="2B303839" w14:textId="3B0A5DF0" w:rsidR="00EB0CF0" w:rsidRPr="00EB0CF0" w:rsidRDefault="00EB0CF0" w:rsidP="00EB0CF0">
      <w:pPr>
        <w:pStyle w:val="ListParagraph"/>
        <w:spacing w:after="120"/>
        <w:jc w:val="both"/>
        <w:rPr>
          <w:rFonts w:ascii="Arial" w:hAnsi="Arial" w:cs="Arial"/>
        </w:rPr>
      </w:pPr>
      <w:r w:rsidRPr="00EB0CF0">
        <w:rPr>
          <w:rFonts w:ascii="Arial" w:hAnsi="Arial" w:cs="Arial"/>
        </w:rPr>
        <w:t xml:space="preserve">SCA in students at risk can be triggered by athletic activities. To decrease any chance of SCA in a student, the  </w:t>
      </w:r>
      <w:hyperlink r:id="rId9" w:history="1">
        <w:hyperlink r:id="rId10" w:history="1">
          <w:r w:rsidR="00692EA2" w:rsidRPr="00692EA2">
            <w:rPr>
              <w:rStyle w:val="Hyperlink"/>
              <w:rFonts w:ascii="Arial" w:hAnsi="Arial" w:cs="Arial"/>
              <w:shd w:val="clear" w:color="auto" w:fill="FFFFFF"/>
            </w:rPr>
            <w:t>Interval Health History for Athletics</w:t>
          </w:r>
        </w:hyperlink>
      </w:hyperlink>
      <w:r w:rsidR="006A5626">
        <w:rPr>
          <w:rFonts w:ascii="Arial" w:hAnsi="Arial" w:cs="Arial"/>
        </w:rPr>
        <w:t xml:space="preserve"> </w:t>
      </w:r>
      <w:r w:rsidRPr="00EB0CF0">
        <w:rPr>
          <w:rFonts w:ascii="Arial" w:hAnsi="Arial" w:cs="Arial"/>
        </w:rPr>
        <w:t>must be completed and signed by a parent/guardian before each sports season</w:t>
      </w:r>
      <w:r w:rsidR="00587545">
        <w:rPr>
          <w:rFonts w:ascii="Arial" w:hAnsi="Arial" w:cs="Arial"/>
        </w:rPr>
        <w:t xml:space="preserve"> </w:t>
      </w:r>
      <w:r w:rsidR="00587545" w:rsidRPr="002766FE">
        <w:rPr>
          <w:rFonts w:ascii="Arial" w:hAnsi="Arial" w:cs="Arial"/>
        </w:rPr>
        <w:t>unless a physical examination has been conducted within 30 days before the start of the season</w:t>
      </w:r>
      <w:r w:rsidR="00587545">
        <w:rPr>
          <w:rFonts w:ascii="Arial" w:hAnsi="Arial" w:cs="Arial"/>
        </w:rPr>
        <w:t>.</w:t>
      </w:r>
      <w:r w:rsidRPr="00EB0CF0">
        <w:rPr>
          <w:rFonts w:ascii="Arial" w:hAnsi="Arial" w:cs="Arial"/>
        </w:rPr>
        <w:t xml:space="preserve"> This form has questions to help identify changes </w:t>
      </w:r>
      <w:r w:rsidR="00E91179">
        <w:rPr>
          <w:rFonts w:ascii="Arial" w:hAnsi="Arial" w:cs="Arial"/>
        </w:rPr>
        <w:t xml:space="preserve">since </w:t>
      </w:r>
      <w:r>
        <w:rPr>
          <w:rFonts w:ascii="Arial" w:hAnsi="Arial" w:cs="Arial"/>
        </w:rPr>
        <w:t xml:space="preserve">the last </w:t>
      </w:r>
      <w:r w:rsidRPr="00EB0CF0">
        <w:rPr>
          <w:rFonts w:ascii="Arial" w:hAnsi="Arial" w:cs="Arial"/>
        </w:rPr>
        <w:t>physical examination</w:t>
      </w:r>
      <w:r w:rsidR="00DE0C1A">
        <w:rPr>
          <w:rFonts w:ascii="Arial" w:hAnsi="Arial" w:cs="Arial"/>
        </w:rPr>
        <w:t xml:space="preserve"> or health history was completed</w:t>
      </w:r>
      <w:r w:rsidRPr="00EB0CF0">
        <w:rPr>
          <w:rFonts w:ascii="Arial" w:hAnsi="Arial" w:cs="Arial"/>
        </w:rPr>
        <w:t>. School personnel may require a student with</w:t>
      </w:r>
      <w:r>
        <w:rPr>
          <w:rFonts w:ascii="Arial" w:hAnsi="Arial" w:cs="Arial"/>
        </w:rPr>
        <w:t xml:space="preserve"> health or history</w:t>
      </w:r>
      <w:r w:rsidRPr="00EB0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changes </w:t>
      </w:r>
      <w:r w:rsidRPr="00EB0CF0">
        <w:rPr>
          <w:rFonts w:ascii="Arial" w:hAnsi="Arial" w:cs="Arial"/>
        </w:rPr>
        <w:t xml:space="preserve">to see a healthcare provider before participating in athletics. </w:t>
      </w:r>
    </w:p>
    <w:p w14:paraId="73E999A0" w14:textId="3034D71A" w:rsidR="00EB0CF0" w:rsidRPr="00EB0CF0" w:rsidRDefault="00EB0CF0" w:rsidP="00EB0CF0">
      <w:pPr>
        <w:pStyle w:val="ListParagraph"/>
        <w:widowControl/>
        <w:autoSpaceDE/>
        <w:autoSpaceDN/>
        <w:adjustRightInd/>
        <w:spacing w:after="120"/>
        <w:rPr>
          <w:rFonts w:ascii="Arial" w:hAnsi="Arial" w:cs="Arial"/>
        </w:rPr>
      </w:pPr>
      <w:r w:rsidRPr="00EB0CF0">
        <w:rPr>
          <w:rFonts w:ascii="Arial" w:hAnsi="Arial" w:cs="Arial"/>
        </w:rPr>
        <w:t xml:space="preserve">Finally, the </w:t>
      </w:r>
      <w:r>
        <w:rPr>
          <w:rFonts w:ascii="Arial" w:hAnsi="Arial" w:cs="Arial"/>
        </w:rPr>
        <w:t>law</w:t>
      </w:r>
      <w:r w:rsidRPr="00EB0CF0">
        <w:rPr>
          <w:rFonts w:ascii="Arial" w:hAnsi="Arial" w:cs="Arial"/>
        </w:rPr>
        <w:t xml:space="preserve"> requires any student who has signs and symptoms of pending SCA </w:t>
      </w:r>
      <w:r w:rsidR="00891DB6">
        <w:rPr>
          <w:rFonts w:ascii="Arial" w:hAnsi="Arial" w:cs="Arial"/>
        </w:rPr>
        <w:t>be</w:t>
      </w:r>
      <w:r w:rsidRPr="00EB0CF0">
        <w:rPr>
          <w:rFonts w:ascii="Arial" w:hAnsi="Arial" w:cs="Arial"/>
        </w:rPr>
        <w:t xml:space="preserve"> removed from athletic activity until seen by a </w:t>
      </w:r>
      <w:r w:rsidRPr="00665A1C">
        <w:rPr>
          <w:rFonts w:ascii="Arial" w:hAnsi="Arial" w:cs="Arial"/>
          <w:b/>
          <w:bCs/>
          <w:u w:val="single"/>
        </w:rPr>
        <w:t>physician</w:t>
      </w:r>
      <w:r w:rsidRPr="00EB0CF0">
        <w:rPr>
          <w:rFonts w:ascii="Arial" w:hAnsi="Arial" w:cs="Arial"/>
        </w:rPr>
        <w:t>. The physician must provide written clearance to the school for the student to be able to return to athletics.</w:t>
      </w:r>
    </w:p>
    <w:p w14:paraId="4F12CA8F" w14:textId="1FD43C98" w:rsidR="00EB0CF0" w:rsidRPr="0058797C" w:rsidRDefault="00EB0CF0" w:rsidP="00EB0CF0">
      <w:pPr>
        <w:widowControl/>
        <w:autoSpaceDE/>
        <w:autoSpaceDN/>
        <w:adjustRightInd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the State Education Department’s Office of Student Support Services for questions at </w:t>
      </w:r>
      <w:hyperlink r:id="rId11" w:history="1">
        <w:r w:rsidRPr="00FF3795">
          <w:rPr>
            <w:rStyle w:val="Hyperlink"/>
            <w:rFonts w:ascii="Arial" w:hAnsi="Arial" w:cs="Arial"/>
          </w:rPr>
          <w:t>studentsupportservices@nysed.gov</w:t>
        </w:r>
      </w:hyperlink>
      <w:r>
        <w:rPr>
          <w:rFonts w:ascii="Arial" w:hAnsi="Arial" w:cs="Arial"/>
        </w:rPr>
        <w:t xml:space="preserve"> or 518-486-6090. </w:t>
      </w:r>
    </w:p>
    <w:sectPr w:rsidR="00EB0CF0" w:rsidRPr="0058797C" w:rsidSect="00C262BB">
      <w:headerReference w:type="default" r:id="rId12"/>
      <w:footerReference w:type="default" r:id="rId13"/>
      <w:pgSz w:w="12240" w:h="15840"/>
      <w:pgMar w:top="990" w:right="960" w:bottom="1240" w:left="1320" w:header="0" w:footer="1049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27872" w14:textId="77777777" w:rsidR="002C2370" w:rsidRDefault="002C2370">
      <w:r>
        <w:separator/>
      </w:r>
    </w:p>
  </w:endnote>
  <w:endnote w:type="continuationSeparator" w:id="0">
    <w:p w14:paraId="3242AF09" w14:textId="77777777" w:rsidR="002C2370" w:rsidRDefault="002C2370">
      <w:r>
        <w:continuationSeparator/>
      </w:r>
    </w:p>
  </w:endnote>
  <w:endnote w:type="continuationNotice" w:id="1">
    <w:p w14:paraId="4B4BE983" w14:textId="77777777" w:rsidR="002C2370" w:rsidRDefault="002C2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CD2E" w14:textId="77777777" w:rsidR="00E32135" w:rsidRDefault="003B7CB8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5DBBC87" wp14:editId="07A47D8F">
              <wp:simplePos x="0" y="0"/>
              <wp:positionH relativeFrom="page">
                <wp:posOffset>3937000</wp:posOffset>
              </wp:positionH>
              <wp:positionV relativeFrom="page">
                <wp:posOffset>9252585</wp:posOffset>
              </wp:positionV>
              <wp:extent cx="127000" cy="17780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BA869" w14:textId="70BABF2D" w:rsidR="00E32135" w:rsidRPr="007F7F84" w:rsidRDefault="00E32135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 w:firstLine="0"/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</w:pPr>
                          <w:r w:rsidRPr="007F7F84"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7F84"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F7F84"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92C4A">
                            <w:rPr>
                              <w:rFonts w:asciiTheme="minorHAnsi" w:hAnsiTheme="minorHAnsi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7F7F84"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BBC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728.5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" o:allowincell="f" filled="f" stroked="f">
              <v:textbox inset="0,0,0,0">
                <w:txbxContent>
                  <w:p w14:paraId="77ABA869" w14:textId="70BABF2D" w:rsidR="00E32135" w:rsidRPr="007F7F84" w:rsidRDefault="00E32135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 w:firstLine="0"/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</w:pPr>
                    <w:r w:rsidRPr="007F7F84"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  <w:fldChar w:fldCharType="begin"/>
                    </w:r>
                    <w:r w:rsidRPr="007F7F84"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7F7F84"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  <w:fldChar w:fldCharType="separate"/>
                    </w:r>
                    <w:r w:rsidR="00092C4A">
                      <w:rPr>
                        <w:rFonts w:asciiTheme="minorHAnsi" w:hAnsiTheme="minorHAnsi" w:cs="Times New Roman"/>
                        <w:noProof/>
                        <w:sz w:val="20"/>
                        <w:szCs w:val="20"/>
                      </w:rPr>
                      <w:t>2</w:t>
                    </w:r>
                    <w:r w:rsidRPr="007F7F84"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F3C1C" w14:textId="77777777" w:rsidR="002C2370" w:rsidRDefault="002C2370">
      <w:r>
        <w:separator/>
      </w:r>
    </w:p>
  </w:footnote>
  <w:footnote w:type="continuationSeparator" w:id="0">
    <w:p w14:paraId="571130DD" w14:textId="77777777" w:rsidR="002C2370" w:rsidRDefault="002C2370">
      <w:r>
        <w:continuationSeparator/>
      </w:r>
    </w:p>
  </w:footnote>
  <w:footnote w:type="continuationNotice" w:id="1">
    <w:p w14:paraId="2B1EA9C7" w14:textId="77777777" w:rsidR="002C2370" w:rsidRDefault="002C2370"/>
  </w:footnote>
  <w:footnote w:id="2">
    <w:p w14:paraId="42896D4F" w14:textId="48BE6B1D" w:rsidR="003B40C6" w:rsidRDefault="003B40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105504850"/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Maron BJ, Doerer JJ, Haas TS, et al. </w:t>
      </w:r>
      <w:r w:rsidR="00587545" w:rsidRPr="00587545">
        <w:rPr>
          <w:rStyle w:val="ref-title"/>
          <w:rFonts w:ascii="Arial" w:hAnsi="Arial" w:cs="Arial"/>
          <w:color w:val="212121"/>
          <w:sz w:val="16"/>
          <w:szCs w:val="16"/>
          <w:shd w:val="clear" w:color="auto" w:fill="FFFFFF"/>
        </w:rPr>
        <w:t>Sudden deaths in young competitive athletes: analysis of 1866 deaths in the United States, 1980-2006.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 </w:t>
      </w:r>
      <w:r w:rsidR="00587545" w:rsidRPr="00587545">
        <w:rPr>
          <w:rStyle w:val="ref-journal"/>
          <w:rFonts w:ascii="Arial" w:hAnsi="Arial" w:cs="Arial"/>
          <w:i/>
          <w:iCs/>
          <w:color w:val="212121"/>
          <w:sz w:val="16"/>
          <w:szCs w:val="16"/>
          <w:shd w:val="clear" w:color="auto" w:fill="FFFFFF"/>
        </w:rPr>
        <w:t>Circulation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 2009;</w:t>
      </w:r>
      <w:r w:rsidR="00587545" w:rsidRPr="00587545">
        <w:rPr>
          <w:rStyle w:val="ref-vol"/>
          <w:rFonts w:ascii="Arial" w:hAnsi="Arial" w:cs="Arial"/>
          <w:color w:val="212121"/>
          <w:sz w:val="16"/>
          <w:szCs w:val="16"/>
          <w:shd w:val="clear" w:color="auto" w:fill="FFFFFF"/>
        </w:rPr>
        <w:t>119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:1085-92. 10.1161/CIRCULATIONAHA.108.804617</w:t>
      </w:r>
    </w:p>
    <w:bookmarkEnd w:id="2"/>
  </w:footnote>
  <w:footnote w:id="3">
    <w:p w14:paraId="553163B5" w14:textId="77777777" w:rsidR="000727E5" w:rsidRDefault="000727E5" w:rsidP="000727E5">
      <w:pPr>
        <w:pStyle w:val="FootnoteText"/>
      </w:pPr>
      <w:r w:rsidRPr="00711B1A">
        <w:rPr>
          <w:rStyle w:val="FootnoteReference"/>
          <w:rFonts w:ascii="Arial" w:hAnsi="Arial" w:cs="Arial"/>
          <w:sz w:val="16"/>
          <w:szCs w:val="16"/>
        </w:rPr>
        <w:footnoteRef/>
      </w:r>
      <w:r w:rsidRPr="00711B1A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711B1A">
          <w:rPr>
            <w:rStyle w:val="Hyperlink"/>
            <w:rFonts w:ascii="Arial" w:hAnsi="Arial" w:cs="Arial"/>
            <w:sz w:val="16"/>
            <w:szCs w:val="16"/>
          </w:rPr>
          <w:t>SCA Prevention Toolkit – Eric Paredes Save A Life Foundation (epsavealife.org)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2E98" w14:textId="77777777" w:rsidR="00092C4A" w:rsidRDefault="00092C4A" w:rsidP="00092C4A">
    <w:pPr>
      <w:pStyle w:val="Header"/>
      <w:jc w:val="center"/>
      <w:rPr>
        <w:rFonts w:asciiTheme="minorHAnsi" w:hAnsiTheme="minorHAnsi" w:cstheme="minorHAnsi"/>
      </w:rPr>
    </w:pPr>
  </w:p>
  <w:p w14:paraId="402093CE" w14:textId="4780D9CB" w:rsidR="004644D5" w:rsidRPr="00092C4A" w:rsidRDefault="00092C4A" w:rsidP="00092C4A">
    <w:pPr>
      <w:pStyle w:val="Header"/>
      <w:jc w:val="center"/>
      <w:rPr>
        <w:rFonts w:asciiTheme="minorHAnsi" w:hAnsiTheme="minorHAnsi" w:cstheme="minorHAnsi"/>
      </w:rPr>
    </w:pPr>
    <w:r w:rsidRPr="00092C4A">
      <w:rPr>
        <w:rFonts w:asciiTheme="minorHAnsi" w:hAnsiTheme="minorHAnsi" w:cstheme="minorHAnsi"/>
      </w:rPr>
      <w:t>DeRuyter Central School Health Office</w:t>
    </w:r>
  </w:p>
  <w:p w14:paraId="1840CB5A" w14:textId="49BAB465" w:rsidR="00CE3A43" w:rsidRDefault="00CE3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660" w:hanging="72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510" w:hanging="720"/>
      </w:pPr>
    </w:lvl>
    <w:lvl w:ilvl="2">
      <w:numFmt w:val="bullet"/>
      <w:lvlText w:val="•"/>
      <w:lvlJc w:val="left"/>
      <w:pPr>
        <w:ind w:left="3360" w:hanging="720"/>
      </w:pPr>
    </w:lvl>
    <w:lvl w:ilvl="3">
      <w:numFmt w:val="bullet"/>
      <w:lvlText w:val="•"/>
      <w:lvlJc w:val="left"/>
      <w:pPr>
        <w:ind w:left="4210" w:hanging="720"/>
      </w:pPr>
    </w:lvl>
    <w:lvl w:ilvl="4">
      <w:numFmt w:val="bullet"/>
      <w:lvlText w:val="•"/>
      <w:lvlJc w:val="left"/>
      <w:pPr>
        <w:ind w:left="5060" w:hanging="720"/>
      </w:pPr>
    </w:lvl>
    <w:lvl w:ilvl="5">
      <w:numFmt w:val="bullet"/>
      <w:lvlText w:val="•"/>
      <w:lvlJc w:val="left"/>
      <w:pPr>
        <w:ind w:left="591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610" w:hanging="720"/>
      </w:pPr>
    </w:lvl>
    <w:lvl w:ilvl="8">
      <w:numFmt w:val="bullet"/>
      <w:lvlText w:val="•"/>
      <w:lvlJc w:val="left"/>
      <w:pPr>
        <w:ind w:left="8460" w:hanging="720"/>
      </w:pPr>
    </w:lvl>
  </w:abstractNum>
  <w:abstractNum w:abstractNumId="1" w15:restartNumberingAfterBreak="0">
    <w:nsid w:val="02994521"/>
    <w:multiLevelType w:val="hybridMultilevel"/>
    <w:tmpl w:val="B81A39F2"/>
    <w:lvl w:ilvl="0" w:tplc="8048E8CE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650F9"/>
    <w:multiLevelType w:val="hybridMultilevel"/>
    <w:tmpl w:val="4AEA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3B0F"/>
    <w:multiLevelType w:val="hybridMultilevel"/>
    <w:tmpl w:val="BA70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1791"/>
    <w:multiLevelType w:val="hybridMultilevel"/>
    <w:tmpl w:val="75720BD4"/>
    <w:lvl w:ilvl="0" w:tplc="0CA6A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C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4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9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A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E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E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4D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F82A95"/>
    <w:multiLevelType w:val="hybridMultilevel"/>
    <w:tmpl w:val="D4B6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CCC"/>
    <w:multiLevelType w:val="hybridMultilevel"/>
    <w:tmpl w:val="7F44F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99B"/>
    <w:multiLevelType w:val="hybridMultilevel"/>
    <w:tmpl w:val="6714DC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EF7181"/>
    <w:multiLevelType w:val="hybridMultilevel"/>
    <w:tmpl w:val="BEF2B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7016"/>
    <w:multiLevelType w:val="multilevel"/>
    <w:tmpl w:val="71506E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96EC2"/>
    <w:multiLevelType w:val="hybridMultilevel"/>
    <w:tmpl w:val="A1D26CDE"/>
    <w:lvl w:ilvl="0" w:tplc="FB6E6F34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F080B"/>
    <w:multiLevelType w:val="hybridMultilevel"/>
    <w:tmpl w:val="84B45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E7A20"/>
    <w:multiLevelType w:val="hybridMultilevel"/>
    <w:tmpl w:val="D39C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012"/>
    <w:multiLevelType w:val="hybridMultilevel"/>
    <w:tmpl w:val="7C181B32"/>
    <w:lvl w:ilvl="0" w:tplc="AED4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M7QwNDU0MjQxMDdX0lEKTi0uzszPAykwrAUA9cFIziwAAAA="/>
  </w:docVars>
  <w:rsids>
    <w:rsidRoot w:val="00AB0DA0"/>
    <w:rsid w:val="00015CB1"/>
    <w:rsid w:val="000164E2"/>
    <w:rsid w:val="00033556"/>
    <w:rsid w:val="00036E5A"/>
    <w:rsid w:val="00067672"/>
    <w:rsid w:val="000727E5"/>
    <w:rsid w:val="00092C4A"/>
    <w:rsid w:val="000A588C"/>
    <w:rsid w:val="000C5423"/>
    <w:rsid w:val="000E0977"/>
    <w:rsid w:val="000F05E0"/>
    <w:rsid w:val="000F3BDB"/>
    <w:rsid w:val="00103060"/>
    <w:rsid w:val="0010309A"/>
    <w:rsid w:val="0011201E"/>
    <w:rsid w:val="00135A6A"/>
    <w:rsid w:val="001368CF"/>
    <w:rsid w:val="001436C7"/>
    <w:rsid w:val="00157AD9"/>
    <w:rsid w:val="00157FDD"/>
    <w:rsid w:val="001601C9"/>
    <w:rsid w:val="0016474E"/>
    <w:rsid w:val="00172136"/>
    <w:rsid w:val="00191336"/>
    <w:rsid w:val="0019136D"/>
    <w:rsid w:val="00223105"/>
    <w:rsid w:val="00223A64"/>
    <w:rsid w:val="00234541"/>
    <w:rsid w:val="0024327E"/>
    <w:rsid w:val="00250C16"/>
    <w:rsid w:val="00255B4A"/>
    <w:rsid w:val="00282FC0"/>
    <w:rsid w:val="00285AB0"/>
    <w:rsid w:val="002A6093"/>
    <w:rsid w:val="002B2819"/>
    <w:rsid w:val="002C2370"/>
    <w:rsid w:val="00301E5B"/>
    <w:rsid w:val="00317D75"/>
    <w:rsid w:val="00330CE4"/>
    <w:rsid w:val="0033756D"/>
    <w:rsid w:val="00373FFD"/>
    <w:rsid w:val="00392723"/>
    <w:rsid w:val="003953C3"/>
    <w:rsid w:val="003B40C6"/>
    <w:rsid w:val="003B765D"/>
    <w:rsid w:val="003B7CB8"/>
    <w:rsid w:val="003C13A1"/>
    <w:rsid w:val="003E38C5"/>
    <w:rsid w:val="003E5551"/>
    <w:rsid w:val="00400CB7"/>
    <w:rsid w:val="00403852"/>
    <w:rsid w:val="00420651"/>
    <w:rsid w:val="00424EBB"/>
    <w:rsid w:val="00425521"/>
    <w:rsid w:val="00451619"/>
    <w:rsid w:val="004572CD"/>
    <w:rsid w:val="004644D5"/>
    <w:rsid w:val="00481516"/>
    <w:rsid w:val="004A24F6"/>
    <w:rsid w:val="004B1557"/>
    <w:rsid w:val="004D3936"/>
    <w:rsid w:val="005017E3"/>
    <w:rsid w:val="0051789B"/>
    <w:rsid w:val="00553625"/>
    <w:rsid w:val="00555E03"/>
    <w:rsid w:val="00561776"/>
    <w:rsid w:val="00562381"/>
    <w:rsid w:val="00587545"/>
    <w:rsid w:val="0058797C"/>
    <w:rsid w:val="0059085C"/>
    <w:rsid w:val="005B2B22"/>
    <w:rsid w:val="005D6951"/>
    <w:rsid w:val="00606806"/>
    <w:rsid w:val="006109F6"/>
    <w:rsid w:val="00614D0E"/>
    <w:rsid w:val="006229D4"/>
    <w:rsid w:val="00631650"/>
    <w:rsid w:val="00651BA1"/>
    <w:rsid w:val="00655240"/>
    <w:rsid w:val="00663E05"/>
    <w:rsid w:val="00665A1C"/>
    <w:rsid w:val="00670A61"/>
    <w:rsid w:val="006745A1"/>
    <w:rsid w:val="00683FBC"/>
    <w:rsid w:val="00692EA2"/>
    <w:rsid w:val="006A5626"/>
    <w:rsid w:val="006A5CED"/>
    <w:rsid w:val="006B7851"/>
    <w:rsid w:val="006E1E92"/>
    <w:rsid w:val="006F62AC"/>
    <w:rsid w:val="00702B9E"/>
    <w:rsid w:val="00707F10"/>
    <w:rsid w:val="00715A1B"/>
    <w:rsid w:val="00721B27"/>
    <w:rsid w:val="007221AE"/>
    <w:rsid w:val="00723A77"/>
    <w:rsid w:val="007338BE"/>
    <w:rsid w:val="007406B4"/>
    <w:rsid w:val="00760721"/>
    <w:rsid w:val="00791020"/>
    <w:rsid w:val="007B4518"/>
    <w:rsid w:val="007C20A7"/>
    <w:rsid w:val="007C335A"/>
    <w:rsid w:val="007E1629"/>
    <w:rsid w:val="007F4C5C"/>
    <w:rsid w:val="007F5443"/>
    <w:rsid w:val="007F7F84"/>
    <w:rsid w:val="008059EE"/>
    <w:rsid w:val="008113CB"/>
    <w:rsid w:val="00811FE3"/>
    <w:rsid w:val="00831C86"/>
    <w:rsid w:val="00841982"/>
    <w:rsid w:val="00847699"/>
    <w:rsid w:val="008536AA"/>
    <w:rsid w:val="00873E19"/>
    <w:rsid w:val="00882330"/>
    <w:rsid w:val="008832EA"/>
    <w:rsid w:val="00891DB6"/>
    <w:rsid w:val="008A47FA"/>
    <w:rsid w:val="008A609E"/>
    <w:rsid w:val="008B64C1"/>
    <w:rsid w:val="008E2FB6"/>
    <w:rsid w:val="00903EB4"/>
    <w:rsid w:val="00914EA5"/>
    <w:rsid w:val="009423DB"/>
    <w:rsid w:val="009447F4"/>
    <w:rsid w:val="009514C3"/>
    <w:rsid w:val="00952414"/>
    <w:rsid w:val="009563B9"/>
    <w:rsid w:val="009836E1"/>
    <w:rsid w:val="0098762F"/>
    <w:rsid w:val="0099375E"/>
    <w:rsid w:val="009B21DA"/>
    <w:rsid w:val="009C664F"/>
    <w:rsid w:val="009F0FA2"/>
    <w:rsid w:val="00A0635F"/>
    <w:rsid w:val="00A06CBB"/>
    <w:rsid w:val="00A13AAF"/>
    <w:rsid w:val="00A46D96"/>
    <w:rsid w:val="00A720F5"/>
    <w:rsid w:val="00A724A0"/>
    <w:rsid w:val="00A767F0"/>
    <w:rsid w:val="00AB0DA0"/>
    <w:rsid w:val="00AB7D41"/>
    <w:rsid w:val="00B052A7"/>
    <w:rsid w:val="00B14A28"/>
    <w:rsid w:val="00B36742"/>
    <w:rsid w:val="00B42CAF"/>
    <w:rsid w:val="00B54FB5"/>
    <w:rsid w:val="00B66380"/>
    <w:rsid w:val="00B87216"/>
    <w:rsid w:val="00B9102F"/>
    <w:rsid w:val="00B952B9"/>
    <w:rsid w:val="00BA110B"/>
    <w:rsid w:val="00BC0539"/>
    <w:rsid w:val="00BC73CF"/>
    <w:rsid w:val="00BD181F"/>
    <w:rsid w:val="00BF425F"/>
    <w:rsid w:val="00C02C4E"/>
    <w:rsid w:val="00C12B83"/>
    <w:rsid w:val="00C216B9"/>
    <w:rsid w:val="00C262BB"/>
    <w:rsid w:val="00C4270C"/>
    <w:rsid w:val="00C54892"/>
    <w:rsid w:val="00C62D39"/>
    <w:rsid w:val="00C708E4"/>
    <w:rsid w:val="00C70F7D"/>
    <w:rsid w:val="00C71A94"/>
    <w:rsid w:val="00C75D26"/>
    <w:rsid w:val="00C929DC"/>
    <w:rsid w:val="00C93766"/>
    <w:rsid w:val="00CA1B0D"/>
    <w:rsid w:val="00CE3A43"/>
    <w:rsid w:val="00CF6A0A"/>
    <w:rsid w:val="00D14047"/>
    <w:rsid w:val="00D23B97"/>
    <w:rsid w:val="00D515D6"/>
    <w:rsid w:val="00D60195"/>
    <w:rsid w:val="00D6491A"/>
    <w:rsid w:val="00D75E4F"/>
    <w:rsid w:val="00D9032A"/>
    <w:rsid w:val="00DA3BF2"/>
    <w:rsid w:val="00DD410E"/>
    <w:rsid w:val="00DE0C1A"/>
    <w:rsid w:val="00DE5AE3"/>
    <w:rsid w:val="00DF2E10"/>
    <w:rsid w:val="00E000C3"/>
    <w:rsid w:val="00E06F37"/>
    <w:rsid w:val="00E0723E"/>
    <w:rsid w:val="00E07413"/>
    <w:rsid w:val="00E26A9B"/>
    <w:rsid w:val="00E32135"/>
    <w:rsid w:val="00E3533C"/>
    <w:rsid w:val="00E546A1"/>
    <w:rsid w:val="00E5732F"/>
    <w:rsid w:val="00E64D26"/>
    <w:rsid w:val="00E875F1"/>
    <w:rsid w:val="00E91179"/>
    <w:rsid w:val="00EA1512"/>
    <w:rsid w:val="00EB0CF0"/>
    <w:rsid w:val="00ED258C"/>
    <w:rsid w:val="00EE2EC9"/>
    <w:rsid w:val="00EF1973"/>
    <w:rsid w:val="00EF2729"/>
    <w:rsid w:val="00F40582"/>
    <w:rsid w:val="00F47945"/>
    <w:rsid w:val="00F7462B"/>
    <w:rsid w:val="00F75FB8"/>
    <w:rsid w:val="00F77437"/>
    <w:rsid w:val="00FB750A"/>
    <w:rsid w:val="00FC46FF"/>
    <w:rsid w:val="00FC5A2D"/>
    <w:rsid w:val="00FC6E56"/>
    <w:rsid w:val="00FD3DAA"/>
    <w:rsid w:val="00FD6303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401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20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9"/>
      <w:ind w:left="2682" w:hanging="1112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60" w:firstLine="720"/>
    </w:pPr>
    <w:rPr>
      <w:rFonts w:ascii="Calibri" w:hAnsi="Calibri" w:cs="Calibri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55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5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55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C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5CE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973"/>
    <w:rPr>
      <w:rFonts w:ascii="Times New Roman" w:hAnsi="Times New Roman"/>
    </w:rPr>
  </w:style>
  <w:style w:type="character" w:styleId="FootnoteReference">
    <w:name w:val="footnote reference"/>
    <w:basedOn w:val="DefaultParagraphFont"/>
    <w:unhideWhenUsed/>
    <w:rsid w:val="00EF1973"/>
    <w:rPr>
      <w:vertAlign w:val="superscript"/>
    </w:rPr>
  </w:style>
  <w:style w:type="table" w:styleId="TableGrid">
    <w:name w:val="Table Grid"/>
    <w:basedOn w:val="TableNormal"/>
    <w:uiPriority w:val="39"/>
    <w:rsid w:val="0083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1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77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76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4A28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58797C"/>
    <w:rPr>
      <w:i/>
      <w:iCs/>
    </w:rPr>
  </w:style>
  <w:style w:type="character" w:customStyle="1" w:styleId="ref-title">
    <w:name w:val="ref-title"/>
    <w:basedOn w:val="DefaultParagraphFont"/>
    <w:rsid w:val="00587545"/>
  </w:style>
  <w:style w:type="character" w:customStyle="1" w:styleId="ref-journal">
    <w:name w:val="ref-journal"/>
    <w:basedOn w:val="DefaultParagraphFont"/>
    <w:rsid w:val="00587545"/>
  </w:style>
  <w:style w:type="character" w:customStyle="1" w:styleId="ref-vol">
    <w:name w:val="ref-vol"/>
    <w:basedOn w:val="DefaultParagraphFont"/>
    <w:rsid w:val="0058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245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2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50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07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05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601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892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senate.gov/legislation/bills/2021/S10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supportservices@nysed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12.nysed.gov/sss/documents/SampleRecommendedNYSEDIntervalHealthHistoryforAthleticsFillable6.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12.nysed.gov/sss/documents/SampleRecommendedNYSEDIntervalHealthHistoryforAthleticsFillable6.2022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psavealife.org/resources/sca-prevention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DA13-3CA5-443B-87F3-02D6B91B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 Guardian Letter SCA</vt:lpstr>
    </vt:vector>
  </TitlesOfParts>
  <Company/>
  <LinksUpToDate>false</LinksUpToDate>
  <CharactersWithSpaces>4053</CharactersWithSpaces>
  <SharedDoc>false</SharedDoc>
  <HLinks>
    <vt:vector size="24" baseType="variant">
      <vt:variant>
        <vt:i4>1179697</vt:i4>
      </vt:variant>
      <vt:variant>
        <vt:i4>12</vt:i4>
      </vt:variant>
      <vt:variant>
        <vt:i4>0</vt:i4>
      </vt:variant>
      <vt:variant>
        <vt:i4>5</vt:i4>
      </vt:variant>
      <vt:variant>
        <vt:lpwstr>mailto:StudentSupportServices@nysed.gov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http://www.regents.nysed.gov/common/regents/files/716brca7.pdf</vt:lpwstr>
      </vt:variant>
      <vt:variant>
        <vt:lpwstr/>
      </vt:variant>
      <vt:variant>
        <vt:i4>65614</vt:i4>
      </vt:variant>
      <vt:variant>
        <vt:i4>6</vt:i4>
      </vt:variant>
      <vt:variant>
        <vt:i4>0</vt:i4>
      </vt:variant>
      <vt:variant>
        <vt:i4>5</vt:i4>
      </vt:variant>
      <vt:variant>
        <vt:lpwstr>http://www.p12.nysed.gov/sss/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mailto:renee.rider@nysed.gov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Guardian Letter SCA</dc:title>
  <dc:subject/>
  <dc:creator/>
  <cp:keywords/>
  <dc:description/>
  <cp:lastModifiedBy/>
  <cp:revision>1</cp:revision>
  <dcterms:created xsi:type="dcterms:W3CDTF">2023-08-02T14:00:00Z</dcterms:created>
  <dcterms:modified xsi:type="dcterms:W3CDTF">2023-08-02T14:00:00Z</dcterms:modified>
</cp:coreProperties>
</file>